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12" w:rsidRPr="00BF4B12" w:rsidRDefault="00BF4B12" w:rsidP="00C71E98">
      <w:pPr>
        <w:widowControl w:val="0"/>
        <w:autoSpaceDE w:val="0"/>
        <w:autoSpaceDN w:val="0"/>
        <w:adjustRightInd w:val="0"/>
        <w:spacing w:before="200" w:after="200"/>
        <w:rPr>
          <w:rFonts w:ascii="Times New Roman" w:hAnsi="Times New Roman"/>
          <w:b/>
          <w:u w:val="single"/>
        </w:rPr>
      </w:pPr>
      <w:r w:rsidRPr="00BF4B12">
        <w:rPr>
          <w:rFonts w:ascii="Times New Roman" w:hAnsi="Times New Roman"/>
          <w:b/>
          <w:u w:val="single"/>
        </w:rPr>
        <w:t>PROPOSAL ONE</w:t>
      </w:r>
    </w:p>
    <w:p w:rsidR="00C71E98" w:rsidRPr="00C71E98" w:rsidRDefault="00C71E98" w:rsidP="00C71E98">
      <w:pPr>
        <w:widowControl w:val="0"/>
        <w:autoSpaceDE w:val="0"/>
        <w:autoSpaceDN w:val="0"/>
        <w:adjustRightInd w:val="0"/>
        <w:spacing w:before="200" w:after="200"/>
        <w:rPr>
          <w:rFonts w:ascii="Times New Roman" w:hAnsi="Times New Roman"/>
          <w:b/>
        </w:rPr>
      </w:pPr>
      <w:r w:rsidRPr="00C71E98">
        <w:rPr>
          <w:rFonts w:ascii="Times New Roman" w:hAnsi="Times New Roman"/>
          <w:b/>
        </w:rPr>
        <w:t>Purpose</w:t>
      </w:r>
    </w:p>
    <w:p w:rsidR="00C71E98" w:rsidRDefault="00847187" w:rsidP="00C71E98">
      <w:pPr>
        <w:widowControl w:val="0"/>
        <w:autoSpaceDE w:val="0"/>
        <w:autoSpaceDN w:val="0"/>
        <w:adjustRightInd w:val="0"/>
        <w:spacing w:before="200" w:after="200"/>
        <w:rPr>
          <w:rFonts w:ascii="Times New Roman" w:hAnsi="Times New Roman"/>
        </w:rPr>
      </w:pPr>
      <w:proofErr w:type="gramStart"/>
      <w:r>
        <w:rPr>
          <w:rFonts w:ascii="Times New Roman" w:hAnsi="Times New Roman"/>
        </w:rPr>
        <w:t>Concerning election of officers, Ordinance 4, Sec. 1., and the list of officer duties (Ordinance 6, Sec 16-20).</w:t>
      </w:r>
      <w:proofErr w:type="gramEnd"/>
      <w:r>
        <w:rPr>
          <w:rFonts w:ascii="Times New Roman" w:hAnsi="Times New Roman"/>
        </w:rPr>
        <w:t xml:space="preserve"> </w:t>
      </w:r>
      <w:r w:rsidR="00C71E98">
        <w:rPr>
          <w:rFonts w:ascii="Times New Roman" w:hAnsi="Times New Roman"/>
        </w:rPr>
        <w:t>Removal of chair positions from this ordinance will allow the chapter to streamline elections. Chair positions will be appointed by the Regent at the recommendation of the Executive Committee.</w:t>
      </w:r>
      <w:r>
        <w:rPr>
          <w:rFonts w:ascii="Times New Roman" w:hAnsi="Times New Roman"/>
        </w:rPr>
        <w:t xml:space="preserve"> Descriptions of chair duties are self-evident in the normal duties of a chair so need not be included in the by-laws. The sections pertaining to these chair positions can be completely removed from the local ordinances. These descriptions will be added to the policy manual for reference, if needed.</w:t>
      </w:r>
    </w:p>
    <w:p w:rsidR="00C71E98" w:rsidRPr="00C71E98" w:rsidRDefault="00C71E98" w:rsidP="00C71E98">
      <w:pPr>
        <w:widowControl w:val="0"/>
        <w:autoSpaceDE w:val="0"/>
        <w:autoSpaceDN w:val="0"/>
        <w:adjustRightInd w:val="0"/>
        <w:spacing w:before="200" w:after="200"/>
        <w:rPr>
          <w:rFonts w:ascii="Times New Roman" w:hAnsi="Times New Roman"/>
          <w:b/>
        </w:rPr>
      </w:pPr>
      <w:r w:rsidRPr="00C71E98">
        <w:rPr>
          <w:rFonts w:ascii="Times New Roman" w:hAnsi="Times New Roman"/>
          <w:b/>
        </w:rPr>
        <w:t>Current</w:t>
      </w:r>
    </w:p>
    <w:p w:rsidR="00C71E98" w:rsidRDefault="00C71E98" w:rsidP="00C71E98">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4, Sec. 1.</w:t>
      </w:r>
      <w:proofErr w:type="gramEnd"/>
      <w:r>
        <w:rPr>
          <w:rFonts w:ascii="Times New Roman" w:hAnsi="Times New Roman"/>
        </w:rPr>
        <w:t xml:space="preserve"> The Officers of the Chapter and the Order of Election shall be Regent, Vice-Regent, Secretary, Treasurer, Historian, Co-Chaplains, Sergeant-at-Arms, Pledge Master, Pledge Trainer (2), </w:t>
      </w:r>
      <w:r w:rsidRPr="00847187">
        <w:rPr>
          <w:rFonts w:ascii="Times New Roman" w:hAnsi="Times New Roman"/>
          <w:b/>
        </w:rPr>
        <w:t xml:space="preserve">Professional Relations Chair, Fundraising Chair, Graduate Relations Chair, </w:t>
      </w:r>
      <w:proofErr w:type="gramStart"/>
      <w:r w:rsidRPr="00847187">
        <w:rPr>
          <w:rFonts w:ascii="Times New Roman" w:hAnsi="Times New Roman"/>
          <w:b/>
        </w:rPr>
        <w:t>Co-Social Chair (2), Scholarship Chair,</w:t>
      </w:r>
      <w:r>
        <w:rPr>
          <w:rFonts w:ascii="Times New Roman" w:hAnsi="Times New Roman"/>
        </w:rPr>
        <w:t xml:space="preserve"> Webmaster, and Grand Council Deputy.</w:t>
      </w:r>
      <w:proofErr w:type="gramEnd"/>
    </w:p>
    <w:p w:rsidR="00847187" w:rsidRDefault="00847187" w:rsidP="00847187">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6, Sec. 16.</w:t>
      </w:r>
      <w:proofErr w:type="gramEnd"/>
      <w:r>
        <w:rPr>
          <w:rFonts w:ascii="Times New Roman" w:hAnsi="Times New Roman"/>
        </w:rPr>
        <w:t xml:space="preserve"> The Professional Relations Chair shall be the Chairman of the Professional Relations Committee.  He shall be responsible for coordinating all Chapter professional </w:t>
      </w:r>
      <w:proofErr w:type="gramStart"/>
      <w:r>
        <w:rPr>
          <w:rFonts w:ascii="Times New Roman" w:hAnsi="Times New Roman"/>
        </w:rPr>
        <w:t>projects,</w:t>
      </w:r>
      <w:proofErr w:type="gramEnd"/>
      <w:r>
        <w:rPr>
          <w:rFonts w:ascii="Times New Roman" w:hAnsi="Times New Roman"/>
        </w:rPr>
        <w:t xml:space="preserve"> and the national and Province philanthropy projects; and shall work in concert with the other pharmacy organizations to coordinate inter-organizational professional functions.  The Professional Relations Chair may appoint a committee member to lead individual projects. </w:t>
      </w:r>
    </w:p>
    <w:p w:rsidR="00847187" w:rsidRDefault="00847187" w:rsidP="00847187">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6, Sec. 17.</w:t>
      </w:r>
      <w:proofErr w:type="gramEnd"/>
      <w:r>
        <w:rPr>
          <w:rFonts w:ascii="Times New Roman" w:hAnsi="Times New Roman"/>
        </w:rPr>
        <w:t xml:space="preserve"> The Fundraising Chair shall be the Chairman of the Fundraising Committee and shall be responsible for the organization of all fundraising activities.</w:t>
      </w:r>
    </w:p>
    <w:p w:rsidR="00847187" w:rsidRDefault="00847187" w:rsidP="00847187">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6, Sec. 18.</w:t>
      </w:r>
      <w:proofErr w:type="gramEnd"/>
      <w:r>
        <w:rPr>
          <w:rFonts w:ascii="Times New Roman" w:hAnsi="Times New Roman"/>
        </w:rPr>
        <w:t xml:space="preserve"> The Graduate Relations Chair shall be the Chairman of the Graduate Relations Committee, shall serve as the editor of the Chapter Newsletter, and shall be responsible for fulfilling the duties of the Graduate Relations Committee.  This office shall be a 2 year commitment.  The senior chair shall be responsible for directing the Graduate Relations Committee and shall prepare the incoming Graduate Relations Chair.  They shall also be responsible for publishing the semester newsletter to be sent to the Chapter, Chapter alumni, Province and national </w:t>
      </w:r>
      <w:proofErr w:type="spellStart"/>
      <w:r>
        <w:rPr>
          <w:rFonts w:ascii="Times New Roman" w:hAnsi="Times New Roman"/>
        </w:rPr>
        <w:t>listservs</w:t>
      </w:r>
      <w:proofErr w:type="spellEnd"/>
      <w:r>
        <w:rPr>
          <w:rFonts w:ascii="Times New Roman" w:hAnsi="Times New Roman"/>
        </w:rPr>
        <w:t>.</w:t>
      </w:r>
    </w:p>
    <w:p w:rsidR="00847187" w:rsidRDefault="00847187" w:rsidP="00847187">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6, Sec. 19.</w:t>
      </w:r>
      <w:proofErr w:type="gramEnd"/>
      <w:r>
        <w:rPr>
          <w:rFonts w:ascii="Times New Roman" w:hAnsi="Times New Roman"/>
        </w:rPr>
        <w:t xml:space="preserve"> The Co-Social Chairs shall be the Chairmen of the Social Committee and shall be responsible for the organization of all brotherhood events.</w:t>
      </w:r>
    </w:p>
    <w:p w:rsidR="00847187" w:rsidRDefault="00847187" w:rsidP="00847187">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6, Sec. 20.</w:t>
      </w:r>
      <w:proofErr w:type="gramEnd"/>
      <w:r>
        <w:rPr>
          <w:rFonts w:ascii="Times New Roman" w:hAnsi="Times New Roman"/>
        </w:rPr>
        <w:t xml:space="preserve"> The Scholarship Chair shall be the Chairman of the Scholarship Committee.</w:t>
      </w:r>
    </w:p>
    <w:p w:rsidR="00C71E98" w:rsidRPr="00C71E98" w:rsidRDefault="00C71E98" w:rsidP="00C71E98">
      <w:pPr>
        <w:widowControl w:val="0"/>
        <w:autoSpaceDE w:val="0"/>
        <w:autoSpaceDN w:val="0"/>
        <w:adjustRightInd w:val="0"/>
        <w:spacing w:before="200" w:after="200"/>
        <w:rPr>
          <w:rFonts w:ascii="Times New Roman" w:hAnsi="Times New Roman"/>
          <w:b/>
        </w:rPr>
      </w:pPr>
      <w:r w:rsidRPr="00C71E98">
        <w:rPr>
          <w:rFonts w:ascii="Times New Roman" w:hAnsi="Times New Roman"/>
          <w:b/>
        </w:rPr>
        <w:t>Proposed Change</w:t>
      </w:r>
    </w:p>
    <w:p w:rsidR="00C71E98" w:rsidRDefault="00C71E98" w:rsidP="00C71E98">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4, Sec. 1.</w:t>
      </w:r>
      <w:proofErr w:type="gramEnd"/>
      <w:r>
        <w:rPr>
          <w:rFonts w:ascii="Times New Roman" w:hAnsi="Times New Roman"/>
        </w:rPr>
        <w:t xml:space="preserve"> The Officers of the Chapter and the Order of Election shall be Regent, Vice Regent, Secretary, Treasurer, Historian, Co-Chaplains, Sergeant-at-Arms, Pledge Master, Pledge Trainer (2), Webmaster, and Grand Council Deputy.</w:t>
      </w:r>
    </w:p>
    <w:p w:rsidR="00847187" w:rsidRDefault="00847187" w:rsidP="00C71E98">
      <w:pPr>
        <w:widowControl w:val="0"/>
        <w:autoSpaceDE w:val="0"/>
        <w:autoSpaceDN w:val="0"/>
        <w:adjustRightInd w:val="0"/>
        <w:spacing w:before="200" w:after="200"/>
        <w:rPr>
          <w:rFonts w:ascii="Times New Roman" w:hAnsi="Times New Roman"/>
        </w:rPr>
      </w:pPr>
      <w:proofErr w:type="gramStart"/>
      <w:r>
        <w:rPr>
          <w:rFonts w:ascii="Times New Roman" w:hAnsi="Times New Roman"/>
        </w:rPr>
        <w:t>Striking the following Sections from Ordinance 6: Section 16, 17, 18, 19 and 20.</w:t>
      </w:r>
      <w:proofErr w:type="gramEnd"/>
      <w:r>
        <w:rPr>
          <w:rFonts w:ascii="Times New Roman" w:hAnsi="Times New Roman"/>
        </w:rPr>
        <w:t xml:space="preserve"> </w:t>
      </w:r>
    </w:p>
    <w:p w:rsidR="00993FF2" w:rsidRDefault="00993FF2" w:rsidP="00C71E98">
      <w:pPr>
        <w:pBdr>
          <w:bottom w:val="single" w:sz="4" w:space="1" w:color="auto"/>
        </w:pBdr>
      </w:pPr>
    </w:p>
    <w:p w:rsidR="00BF4B12" w:rsidRPr="00BF4B12" w:rsidRDefault="00BF4B12" w:rsidP="00C71E98">
      <w:pPr>
        <w:widowControl w:val="0"/>
        <w:autoSpaceDE w:val="0"/>
        <w:autoSpaceDN w:val="0"/>
        <w:adjustRightInd w:val="0"/>
        <w:spacing w:before="200" w:after="200"/>
        <w:rPr>
          <w:rFonts w:ascii="Times New Roman" w:hAnsi="Times New Roman"/>
          <w:b/>
          <w:u w:val="single"/>
        </w:rPr>
      </w:pPr>
      <w:r w:rsidRPr="00BF4B12">
        <w:rPr>
          <w:rFonts w:ascii="Times New Roman" w:hAnsi="Times New Roman"/>
          <w:b/>
          <w:u w:val="single"/>
        </w:rPr>
        <w:t>PROPOSAL TWO</w:t>
      </w:r>
    </w:p>
    <w:p w:rsidR="00C71E98" w:rsidRPr="00C71E98" w:rsidRDefault="00C71E98" w:rsidP="00C71E98">
      <w:pPr>
        <w:widowControl w:val="0"/>
        <w:autoSpaceDE w:val="0"/>
        <w:autoSpaceDN w:val="0"/>
        <w:adjustRightInd w:val="0"/>
        <w:spacing w:before="200" w:after="200"/>
        <w:rPr>
          <w:rFonts w:ascii="Times New Roman" w:hAnsi="Times New Roman"/>
          <w:b/>
        </w:rPr>
      </w:pPr>
      <w:r w:rsidRPr="00C71E98">
        <w:rPr>
          <w:rFonts w:ascii="Times New Roman" w:hAnsi="Times New Roman"/>
          <w:b/>
        </w:rPr>
        <w:t>Purpose</w:t>
      </w:r>
    </w:p>
    <w:p w:rsidR="00C71E98" w:rsidRDefault="00C71E98" w:rsidP="00C71E98">
      <w:pPr>
        <w:widowControl w:val="0"/>
        <w:autoSpaceDE w:val="0"/>
        <w:autoSpaceDN w:val="0"/>
        <w:adjustRightInd w:val="0"/>
        <w:spacing w:before="200" w:after="200"/>
        <w:rPr>
          <w:rFonts w:ascii="Times New Roman" w:hAnsi="Times New Roman"/>
        </w:rPr>
      </w:pPr>
      <w:r>
        <w:rPr>
          <w:rFonts w:ascii="Times New Roman" w:hAnsi="Times New Roman"/>
        </w:rPr>
        <w:t xml:space="preserve">This removes the clause in the by-laws that allows members to maintain an outstanding balance of less than $100 on an annual basis and allows the chapter to pursue disciplinary charges against members who owe any outstanding amounts. </w:t>
      </w:r>
    </w:p>
    <w:p w:rsidR="00C71E98" w:rsidRPr="00C71E98" w:rsidRDefault="00C71E98" w:rsidP="00C71E98">
      <w:pPr>
        <w:rPr>
          <w:b/>
        </w:rPr>
      </w:pPr>
      <w:r w:rsidRPr="00C71E98">
        <w:rPr>
          <w:b/>
        </w:rPr>
        <w:t>Current</w:t>
      </w:r>
    </w:p>
    <w:p w:rsidR="00C71E98" w:rsidRDefault="00C71E98" w:rsidP="00C71E98">
      <w:pPr>
        <w:widowControl w:val="0"/>
        <w:autoSpaceDE w:val="0"/>
        <w:autoSpaceDN w:val="0"/>
        <w:adjustRightInd w:val="0"/>
        <w:spacing w:before="200" w:after="200"/>
        <w:rPr>
          <w:rFonts w:ascii="Times New Roman" w:hAnsi="Times New Roman"/>
        </w:rPr>
      </w:pPr>
      <w:proofErr w:type="gramStart"/>
      <w:r>
        <w:t xml:space="preserve">Ordinance 11, </w:t>
      </w:r>
      <w:r>
        <w:rPr>
          <w:rFonts w:ascii="Times New Roman" w:hAnsi="Times New Roman"/>
        </w:rPr>
        <w:t>Sec. 5.</w:t>
      </w:r>
      <w:proofErr w:type="gramEnd"/>
      <w:r>
        <w:rPr>
          <w:rFonts w:ascii="Times New Roman" w:hAnsi="Times New Roman"/>
        </w:rPr>
        <w:tab/>
        <w:t xml:space="preserve"> Members who are classified as “not in good standing” due to lack of payment of semester balances as outlined in Ordinance 11, Sec. 2 shall reduce outstanding balances to an amount less than $100 by February 15 of each year or face charges brought by the Chapter, which shall include but is not limited to expulsion from the Fraternity.</w:t>
      </w:r>
    </w:p>
    <w:p w:rsidR="00C71E98" w:rsidRPr="00C71E98" w:rsidRDefault="00C71E98" w:rsidP="00C71E98">
      <w:pPr>
        <w:widowControl w:val="0"/>
        <w:autoSpaceDE w:val="0"/>
        <w:autoSpaceDN w:val="0"/>
        <w:adjustRightInd w:val="0"/>
        <w:spacing w:before="200" w:after="200"/>
        <w:rPr>
          <w:rFonts w:ascii="Times New Roman" w:hAnsi="Times New Roman"/>
          <w:b/>
        </w:rPr>
      </w:pPr>
      <w:r w:rsidRPr="00C71E98">
        <w:rPr>
          <w:rFonts w:ascii="Times New Roman" w:hAnsi="Times New Roman"/>
          <w:b/>
        </w:rPr>
        <w:t>Proposed Change</w:t>
      </w:r>
    </w:p>
    <w:p w:rsidR="00E96751" w:rsidRDefault="00C71E98" w:rsidP="00C71E98">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11, Sec. 5.</w:t>
      </w:r>
      <w:proofErr w:type="gramEnd"/>
      <w:r>
        <w:rPr>
          <w:rFonts w:ascii="Times New Roman" w:hAnsi="Times New Roman"/>
        </w:rPr>
        <w:t xml:space="preserve"> No additional changes to By-Law XI, Sec. 5.</w:t>
      </w:r>
    </w:p>
    <w:p w:rsidR="00E96751" w:rsidRDefault="00E96751" w:rsidP="00C71E98">
      <w:pPr>
        <w:widowControl w:val="0"/>
        <w:autoSpaceDE w:val="0"/>
        <w:autoSpaceDN w:val="0"/>
        <w:adjustRightInd w:val="0"/>
        <w:spacing w:before="200" w:after="200"/>
        <w:rPr>
          <w:rFonts w:ascii="Times New Roman" w:hAnsi="Times New Roman"/>
        </w:rPr>
      </w:pPr>
      <w:r>
        <w:rPr>
          <w:sz w:val="23"/>
          <w:szCs w:val="23"/>
        </w:rPr>
        <w:t xml:space="preserve">“C60. </w:t>
      </w:r>
      <w:proofErr w:type="gramStart"/>
      <w:r>
        <w:rPr>
          <w:i/>
          <w:iCs/>
          <w:sz w:val="23"/>
          <w:szCs w:val="23"/>
        </w:rPr>
        <w:t>Sec. 5.</w:t>
      </w:r>
      <w:proofErr w:type="gramEnd"/>
      <w:r>
        <w:rPr>
          <w:i/>
          <w:iCs/>
          <w:sz w:val="23"/>
          <w:szCs w:val="23"/>
        </w:rPr>
        <w:t xml:space="preserve"> </w:t>
      </w:r>
      <w:r>
        <w:rPr>
          <w:sz w:val="23"/>
          <w:szCs w:val="23"/>
        </w:rPr>
        <w:t>If a Member is in arrears for dues, fines, or assessments, the Regent must make this known to the Chapter in open meeting. Any Member in arrears shall not be entitled to hold office or vote, and shall have only one (1) meeting to make up such arrears, or shall be summarily suspended from all benefits and privileges of the Fraternity and the Chapter. Such suspension shall remain in force until payment is made in full, or other disciplinary action is taken by the Chapter.”</w:t>
      </w:r>
    </w:p>
    <w:p w:rsidR="00993FF2" w:rsidRDefault="00993FF2" w:rsidP="00993FF2">
      <w:pPr>
        <w:widowControl w:val="0"/>
        <w:pBdr>
          <w:bottom w:val="single" w:sz="4" w:space="1" w:color="auto"/>
        </w:pBdr>
        <w:autoSpaceDE w:val="0"/>
        <w:autoSpaceDN w:val="0"/>
        <w:adjustRightInd w:val="0"/>
        <w:spacing w:before="200" w:after="200"/>
        <w:rPr>
          <w:rFonts w:ascii="Times New Roman" w:hAnsi="Times New Roman"/>
        </w:rPr>
      </w:pPr>
    </w:p>
    <w:p w:rsidR="00265EFC" w:rsidRPr="00265EFC" w:rsidRDefault="00265EFC" w:rsidP="00C71E98">
      <w:pPr>
        <w:widowControl w:val="0"/>
        <w:autoSpaceDE w:val="0"/>
        <w:autoSpaceDN w:val="0"/>
        <w:adjustRightInd w:val="0"/>
        <w:spacing w:before="200" w:after="200"/>
        <w:rPr>
          <w:rFonts w:ascii="Times New Roman" w:hAnsi="Times New Roman"/>
          <w:b/>
          <w:u w:val="single"/>
        </w:rPr>
      </w:pPr>
      <w:r w:rsidRPr="00265EFC">
        <w:rPr>
          <w:rFonts w:ascii="Times New Roman" w:hAnsi="Times New Roman"/>
          <w:b/>
          <w:u w:val="single"/>
        </w:rPr>
        <w:t>PROPOSAL THREE</w:t>
      </w:r>
    </w:p>
    <w:p w:rsidR="00993FF2" w:rsidRPr="00993FF2" w:rsidRDefault="00993FF2" w:rsidP="00C71E98">
      <w:pPr>
        <w:widowControl w:val="0"/>
        <w:autoSpaceDE w:val="0"/>
        <w:autoSpaceDN w:val="0"/>
        <w:adjustRightInd w:val="0"/>
        <w:spacing w:before="200" w:after="200"/>
        <w:rPr>
          <w:rFonts w:ascii="Times New Roman" w:hAnsi="Times New Roman"/>
          <w:b/>
        </w:rPr>
      </w:pPr>
      <w:r w:rsidRPr="00993FF2">
        <w:rPr>
          <w:rFonts w:ascii="Times New Roman" w:hAnsi="Times New Roman"/>
          <w:b/>
        </w:rPr>
        <w:t>Purpose</w:t>
      </w:r>
    </w:p>
    <w:p w:rsidR="00993FF2" w:rsidRDefault="00993FF2" w:rsidP="00C71E98">
      <w:pPr>
        <w:widowControl w:val="0"/>
        <w:autoSpaceDE w:val="0"/>
        <w:autoSpaceDN w:val="0"/>
        <w:adjustRightInd w:val="0"/>
        <w:spacing w:before="200" w:after="200"/>
        <w:rPr>
          <w:rFonts w:ascii="Times New Roman" w:hAnsi="Times New Roman"/>
        </w:rPr>
      </w:pPr>
      <w:r>
        <w:rPr>
          <w:rFonts w:ascii="Times New Roman" w:hAnsi="Times New Roman"/>
        </w:rPr>
        <w:t>The dues structure is needlessly wordy and can be confusing for members to interpret. The following changes should make interpretation of the dues structure easier to understand.</w:t>
      </w:r>
    </w:p>
    <w:p w:rsidR="00993FF2" w:rsidRPr="00993FF2" w:rsidRDefault="00993FF2" w:rsidP="00C71E98">
      <w:pPr>
        <w:widowControl w:val="0"/>
        <w:autoSpaceDE w:val="0"/>
        <w:autoSpaceDN w:val="0"/>
        <w:adjustRightInd w:val="0"/>
        <w:spacing w:before="200" w:after="200"/>
        <w:rPr>
          <w:rFonts w:ascii="Times New Roman" w:hAnsi="Times New Roman"/>
          <w:b/>
        </w:rPr>
      </w:pPr>
      <w:r w:rsidRPr="00993FF2">
        <w:rPr>
          <w:rFonts w:ascii="Times New Roman" w:hAnsi="Times New Roman"/>
          <w:b/>
        </w:rPr>
        <w:t>Current</w:t>
      </w:r>
    </w:p>
    <w:p w:rsidR="00993FF2" w:rsidRDefault="00993FF2" w:rsidP="00993FF2">
      <w:pPr>
        <w:widowControl w:val="0"/>
        <w:autoSpaceDE w:val="0"/>
        <w:autoSpaceDN w:val="0"/>
        <w:adjustRightInd w:val="0"/>
        <w:spacing w:before="200" w:after="200"/>
        <w:rPr>
          <w:rFonts w:ascii="Times New Roman" w:hAnsi="Times New Roman"/>
        </w:rPr>
      </w:pPr>
      <w:proofErr w:type="gramStart"/>
      <w:r>
        <w:rPr>
          <w:rFonts w:ascii="Times New Roman" w:hAnsi="Times New Roman"/>
        </w:rPr>
        <w:t>Ordinance 11, Sec. 2.</w:t>
      </w:r>
      <w:proofErr w:type="gramEnd"/>
      <w:r>
        <w:rPr>
          <w:rFonts w:ascii="Times New Roman" w:hAnsi="Times New Roman"/>
        </w:rPr>
        <w:t xml:space="preserve"> </w:t>
      </w:r>
      <w:r w:rsidRPr="00B310B4">
        <w:rPr>
          <w:rFonts w:ascii="Times New Roman" w:hAnsi="Times New Roman"/>
        </w:rPr>
        <w:t>Beginning with the class of 2013, each member shall pay the Treasurer of the Chapter dues as follows:</w:t>
      </w:r>
      <w:r>
        <w:rPr>
          <w:rFonts w:ascii="Times New Roman" w:hAnsi="Times New Roman"/>
        </w:rPr>
        <w:t xml:space="preserve">  $70.00 per semester until the end of the second year, $50.00 per semester in the third year, and no dues will be assessed in the fourth year.  For the class of 2012, each Member shall pay $75.00 per semester in the third year and no dues will be assessed in the fourth year.  For the class of 2011, each Member shall pay $25.00 per semester in the fourth year.  For any class, regardless of year of graduation, if any Member remains in the Chapter for more than four years, they will be assessed dues of $25 per semester until graduation.  Recipients of the Dr. Louis Williams Award for Most Outstanding Pledge and the Dr. Louis Williams Award for Most Outstanding Active shall be excused of dues for the next academic year.</w:t>
      </w:r>
    </w:p>
    <w:p w:rsidR="00993FF2" w:rsidRPr="00993FF2" w:rsidRDefault="00993FF2" w:rsidP="00993FF2">
      <w:pPr>
        <w:widowControl w:val="0"/>
        <w:autoSpaceDE w:val="0"/>
        <w:autoSpaceDN w:val="0"/>
        <w:adjustRightInd w:val="0"/>
        <w:spacing w:before="200" w:after="200"/>
        <w:rPr>
          <w:rFonts w:ascii="Times New Roman" w:hAnsi="Times New Roman"/>
          <w:b/>
        </w:rPr>
      </w:pPr>
      <w:r w:rsidRPr="00993FF2">
        <w:rPr>
          <w:rFonts w:ascii="Times New Roman" w:hAnsi="Times New Roman"/>
          <w:b/>
        </w:rPr>
        <w:t>Proposed Change</w:t>
      </w:r>
    </w:p>
    <w:p w:rsidR="00993FF2" w:rsidRDefault="00993FF2" w:rsidP="00993FF2">
      <w:pPr>
        <w:widowControl w:val="0"/>
        <w:pBdr>
          <w:bottom w:val="single" w:sz="6" w:space="1" w:color="auto"/>
        </w:pBdr>
        <w:autoSpaceDE w:val="0"/>
        <w:autoSpaceDN w:val="0"/>
        <w:adjustRightInd w:val="0"/>
        <w:spacing w:before="200" w:after="200"/>
        <w:rPr>
          <w:rFonts w:ascii="Times New Roman" w:hAnsi="Times New Roman"/>
        </w:rPr>
      </w:pPr>
      <w:proofErr w:type="gramStart"/>
      <w:r>
        <w:rPr>
          <w:rFonts w:ascii="Times New Roman" w:hAnsi="Times New Roman"/>
        </w:rPr>
        <w:lastRenderedPageBreak/>
        <w:t>Ordinance 11, Sec. 2.</w:t>
      </w:r>
      <w:proofErr w:type="gramEnd"/>
      <w:r>
        <w:rPr>
          <w:rFonts w:ascii="Times New Roman" w:hAnsi="Times New Roman"/>
        </w:rPr>
        <w:t xml:space="preserve"> </w:t>
      </w:r>
      <w:r w:rsidR="00DC0BA1">
        <w:rPr>
          <w:rFonts w:ascii="Times New Roman" w:hAnsi="Times New Roman"/>
        </w:rPr>
        <w:t xml:space="preserve">Semesters of membership will be counted starting with the semester of pledging and continue until the member graduates or withdraws completely from the college. </w:t>
      </w:r>
      <w:r>
        <w:rPr>
          <w:rFonts w:ascii="Times New Roman" w:hAnsi="Times New Roman"/>
        </w:rPr>
        <w:t>Members in their 2</w:t>
      </w:r>
      <w:r w:rsidRPr="00993FF2">
        <w:rPr>
          <w:rFonts w:ascii="Times New Roman" w:hAnsi="Times New Roman"/>
          <w:vertAlign w:val="superscript"/>
        </w:rPr>
        <w:t>nd</w:t>
      </w:r>
      <w:r>
        <w:rPr>
          <w:rFonts w:ascii="Times New Roman" w:hAnsi="Times New Roman"/>
        </w:rPr>
        <w:t>, 3</w:t>
      </w:r>
      <w:r w:rsidRPr="00993FF2">
        <w:rPr>
          <w:rFonts w:ascii="Times New Roman" w:hAnsi="Times New Roman"/>
          <w:vertAlign w:val="superscript"/>
        </w:rPr>
        <w:t>rd</w:t>
      </w:r>
      <w:r>
        <w:rPr>
          <w:rFonts w:ascii="Times New Roman" w:hAnsi="Times New Roman"/>
        </w:rPr>
        <w:t>, or 4</w:t>
      </w:r>
      <w:r w:rsidRPr="00993FF2">
        <w:rPr>
          <w:rFonts w:ascii="Times New Roman" w:hAnsi="Times New Roman"/>
          <w:vertAlign w:val="superscript"/>
        </w:rPr>
        <w:t>th</w:t>
      </w:r>
      <w:r>
        <w:rPr>
          <w:rFonts w:ascii="Times New Roman" w:hAnsi="Times New Roman"/>
        </w:rPr>
        <w:t xml:space="preserve"> semester of membership shall be assessed dues of $70.00 per semester. Members in their 5</w:t>
      </w:r>
      <w:r w:rsidRPr="00993FF2">
        <w:rPr>
          <w:rFonts w:ascii="Times New Roman" w:hAnsi="Times New Roman"/>
          <w:vertAlign w:val="superscript"/>
        </w:rPr>
        <w:t>th</w:t>
      </w:r>
      <w:r>
        <w:rPr>
          <w:rFonts w:ascii="Times New Roman" w:hAnsi="Times New Roman"/>
        </w:rPr>
        <w:t xml:space="preserve"> and 6</w:t>
      </w:r>
      <w:r w:rsidRPr="00993FF2">
        <w:rPr>
          <w:rFonts w:ascii="Times New Roman" w:hAnsi="Times New Roman"/>
          <w:vertAlign w:val="superscript"/>
        </w:rPr>
        <w:t>th</w:t>
      </w:r>
      <w:r>
        <w:rPr>
          <w:rFonts w:ascii="Times New Roman" w:hAnsi="Times New Roman"/>
        </w:rPr>
        <w:t xml:space="preserve"> semester of membership shall be assessed dues of $50.00 per semester. Members in their 7</w:t>
      </w:r>
      <w:r w:rsidRPr="00993FF2">
        <w:rPr>
          <w:rFonts w:ascii="Times New Roman" w:hAnsi="Times New Roman"/>
          <w:vertAlign w:val="superscript"/>
        </w:rPr>
        <w:t>th</w:t>
      </w:r>
      <w:r>
        <w:rPr>
          <w:rFonts w:ascii="Times New Roman" w:hAnsi="Times New Roman"/>
        </w:rPr>
        <w:t xml:space="preserve"> semester and beyond who are still </w:t>
      </w:r>
      <w:proofErr w:type="spellStart"/>
      <w:r>
        <w:rPr>
          <w:rFonts w:ascii="Times New Roman" w:hAnsi="Times New Roman"/>
        </w:rPr>
        <w:t>collegiates</w:t>
      </w:r>
      <w:proofErr w:type="spellEnd"/>
      <w:r>
        <w:rPr>
          <w:rFonts w:ascii="Times New Roman" w:hAnsi="Times New Roman"/>
        </w:rPr>
        <w:t xml:space="preserve"> shall be assessed dues of $25.00 per semester. Me</w:t>
      </w:r>
      <w:r w:rsidR="00B87EAF">
        <w:rPr>
          <w:rFonts w:ascii="Times New Roman" w:hAnsi="Times New Roman"/>
        </w:rPr>
        <w:t>mbers on APPE shall not be assessed dues regardless of semester of membership</w:t>
      </w:r>
      <w:r>
        <w:rPr>
          <w:rFonts w:ascii="Times New Roman" w:hAnsi="Times New Roman"/>
        </w:rPr>
        <w:t>. Recipients of the Dr. Louis Williams Award for Most Outstanding Pledge and Dr. Louis Williams Award for Most Outstanding Active will not be assessed dues for the two semesters immediately following receipt of the award.</w:t>
      </w:r>
    </w:p>
    <w:p w:rsidR="00A74A2E" w:rsidRDefault="00A74A2E" w:rsidP="00993FF2">
      <w:pPr>
        <w:widowControl w:val="0"/>
        <w:pBdr>
          <w:bottom w:val="single" w:sz="6" w:space="1" w:color="auto"/>
        </w:pBdr>
        <w:autoSpaceDE w:val="0"/>
        <w:autoSpaceDN w:val="0"/>
        <w:adjustRightInd w:val="0"/>
        <w:spacing w:before="200" w:after="200"/>
        <w:rPr>
          <w:rFonts w:ascii="Times New Roman" w:hAnsi="Times New Roman"/>
        </w:rPr>
      </w:pPr>
    </w:p>
    <w:p w:rsidR="00356A10" w:rsidRPr="00356A10" w:rsidRDefault="00356A10" w:rsidP="00C71E98">
      <w:pPr>
        <w:rPr>
          <w:rFonts w:ascii="Times New Roman" w:hAnsi="Times New Roman"/>
          <w:b/>
          <w:u w:val="single"/>
        </w:rPr>
      </w:pPr>
      <w:r w:rsidRPr="00356A10">
        <w:rPr>
          <w:rFonts w:ascii="Times New Roman" w:hAnsi="Times New Roman"/>
          <w:b/>
          <w:u w:val="single"/>
        </w:rPr>
        <w:t>PROPOSAL FOUR</w:t>
      </w:r>
    </w:p>
    <w:p w:rsidR="00356A10" w:rsidRDefault="00356A10" w:rsidP="00C71E98">
      <w:pPr>
        <w:rPr>
          <w:rFonts w:ascii="Times New Roman" w:hAnsi="Times New Roman"/>
          <w:b/>
        </w:rPr>
      </w:pPr>
    </w:p>
    <w:p w:rsidR="00A74A2E" w:rsidRDefault="00A74A2E" w:rsidP="00C71E98">
      <w:pPr>
        <w:rPr>
          <w:rFonts w:ascii="Times New Roman" w:hAnsi="Times New Roman"/>
          <w:b/>
        </w:rPr>
      </w:pPr>
      <w:r>
        <w:rPr>
          <w:rFonts w:ascii="Times New Roman" w:hAnsi="Times New Roman"/>
          <w:b/>
        </w:rPr>
        <w:t>Purpose</w:t>
      </w:r>
    </w:p>
    <w:p w:rsidR="00A74A2E" w:rsidRDefault="00A74A2E" w:rsidP="00C71E98">
      <w:pPr>
        <w:rPr>
          <w:rFonts w:ascii="Times New Roman" w:hAnsi="Times New Roman"/>
          <w:b/>
        </w:rPr>
      </w:pPr>
    </w:p>
    <w:p w:rsidR="00A74A2E" w:rsidRDefault="00A74A2E" w:rsidP="00C71E98">
      <w:pPr>
        <w:rPr>
          <w:rFonts w:ascii="Times New Roman" w:hAnsi="Times New Roman"/>
        </w:rPr>
      </w:pPr>
      <w:r>
        <w:rPr>
          <w:rFonts w:ascii="Times New Roman" w:hAnsi="Times New Roman"/>
        </w:rPr>
        <w:t>Require 4</w:t>
      </w:r>
      <w:r w:rsidRPr="00A74A2E">
        <w:rPr>
          <w:rFonts w:ascii="Times New Roman" w:hAnsi="Times New Roman"/>
          <w:vertAlign w:val="superscript"/>
        </w:rPr>
        <w:t>th</w:t>
      </w:r>
      <w:r>
        <w:rPr>
          <w:rFonts w:ascii="Times New Roman" w:hAnsi="Times New Roman"/>
        </w:rPr>
        <w:t xml:space="preserve"> year students to join a tier 1 committee in hopes of increasing participation in the chapter. Brothers not jo</w:t>
      </w:r>
      <w:r w:rsidR="00281382">
        <w:rPr>
          <w:rFonts w:ascii="Times New Roman" w:hAnsi="Times New Roman"/>
        </w:rPr>
        <w:t>ining a tier 1 committee will</w:t>
      </w:r>
      <w:r>
        <w:rPr>
          <w:rFonts w:ascii="Times New Roman" w:hAnsi="Times New Roman"/>
        </w:rPr>
        <w:t xml:space="preserve"> not be</w:t>
      </w:r>
      <w:r w:rsidR="00281382">
        <w:rPr>
          <w:rFonts w:ascii="Times New Roman" w:hAnsi="Times New Roman"/>
        </w:rPr>
        <w:t xml:space="preserve"> </w:t>
      </w:r>
      <w:r>
        <w:rPr>
          <w:rFonts w:ascii="Times New Roman" w:hAnsi="Times New Roman"/>
        </w:rPr>
        <w:t xml:space="preserve">considered in good standing and will not be counted towards quorum. </w:t>
      </w:r>
    </w:p>
    <w:p w:rsidR="00A74A2E" w:rsidRDefault="00A74A2E" w:rsidP="00C71E98">
      <w:pPr>
        <w:rPr>
          <w:rFonts w:ascii="Times New Roman" w:hAnsi="Times New Roman"/>
          <w:b/>
        </w:rPr>
      </w:pPr>
    </w:p>
    <w:p w:rsidR="00A74A2E" w:rsidRDefault="00A74A2E" w:rsidP="00C71E98">
      <w:pPr>
        <w:rPr>
          <w:rFonts w:ascii="Times New Roman" w:hAnsi="Times New Roman"/>
          <w:b/>
        </w:rPr>
      </w:pPr>
      <w:r>
        <w:rPr>
          <w:rFonts w:ascii="Times New Roman" w:hAnsi="Times New Roman"/>
          <w:b/>
        </w:rPr>
        <w:t>Current</w:t>
      </w:r>
    </w:p>
    <w:p w:rsidR="00A74A2E" w:rsidRDefault="00A74A2E" w:rsidP="00C71E98">
      <w:pPr>
        <w:rPr>
          <w:rFonts w:ascii="Times New Roman" w:hAnsi="Times New Roman"/>
          <w:b/>
        </w:rPr>
      </w:pPr>
    </w:p>
    <w:p w:rsidR="00A74A2E" w:rsidRPr="00A74A2E" w:rsidRDefault="00A74A2E" w:rsidP="00C71E98">
      <w:pPr>
        <w:rPr>
          <w:rFonts w:ascii="Times New Roman" w:hAnsi="Times New Roman"/>
        </w:rPr>
      </w:pPr>
      <w:proofErr w:type="gramStart"/>
      <w:r>
        <w:rPr>
          <w:rFonts w:ascii="Times New Roman" w:hAnsi="Times New Roman"/>
        </w:rPr>
        <w:t>Sec. 1.</w:t>
      </w:r>
      <w:proofErr w:type="gramEnd"/>
      <w:r>
        <w:rPr>
          <w:rFonts w:ascii="Times New Roman" w:hAnsi="Times New Roman"/>
        </w:rPr>
        <w:t xml:space="preserve"> </w:t>
      </w:r>
      <w:r>
        <w:rPr>
          <w:rFonts w:ascii="Times New Roman" w:hAnsi="Times New Roman"/>
        </w:rPr>
        <w:tab/>
        <w:t xml:space="preserve">Members in good standing shall maintain a grade point average (GPA) of 2.0 on a 4.0 scale for the curriculum within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Pharmacy</w:t>
          </w:r>
        </w:smartTag>
      </w:smartTag>
      <w:r>
        <w:rPr>
          <w:rFonts w:ascii="Times New Roman" w:hAnsi="Times New Roman"/>
        </w:rPr>
        <w:t xml:space="preserve"> to remain in good academic standing and be considered Active members.  Each member shall pay dues as outlined in Ordinance 11, Sec 2 to the Chapter during each scholastic semester to remain an Active member.  Each member </w:t>
      </w:r>
      <w:r w:rsidRPr="00281382">
        <w:rPr>
          <w:rFonts w:ascii="Times New Roman" w:hAnsi="Times New Roman"/>
          <w:b/>
        </w:rPr>
        <w:t>pursuing his first three years of pharmacy coursework</w:t>
      </w:r>
      <w:r>
        <w:rPr>
          <w:rFonts w:ascii="Times New Roman" w:hAnsi="Times New Roman"/>
        </w:rPr>
        <w:t xml:space="preserve"> shall be required to join at least one (1) Tier One committee as defined in Ordinance 7.  </w:t>
      </w:r>
      <w:r w:rsidRPr="00281382">
        <w:rPr>
          <w:rFonts w:ascii="Times New Roman" w:hAnsi="Times New Roman"/>
          <w:b/>
        </w:rPr>
        <w:t>Fourth year members shall be encouraged to join Tier One committees, but participation is optional</w:t>
      </w:r>
      <w:r>
        <w:rPr>
          <w:rFonts w:ascii="Times New Roman" w:hAnsi="Times New Roman"/>
        </w:rPr>
        <w:t xml:space="preserve">.  Attendance shall be highly </w:t>
      </w:r>
      <w:bookmarkStart w:id="0" w:name="_GoBack"/>
      <w:bookmarkEnd w:id="0"/>
      <w:r>
        <w:rPr>
          <w:rFonts w:ascii="Times New Roman" w:hAnsi="Times New Roman"/>
        </w:rPr>
        <w:t>encouraged of all Active members at all regularly scheduled Chapter meetings and other Chapter activities. Members not in good standing shall still be required to pay dues and should work to raise or maintain their grade point average above 2.0 on a 4.0 scale.  Members not in good standing may not vote in Chapter or committee elections and may not attend Chapter sponsored socials, pledge functions, or pledge meetings.</w:t>
      </w:r>
    </w:p>
    <w:p w:rsidR="00A74A2E" w:rsidRDefault="00A74A2E" w:rsidP="00C71E98">
      <w:pPr>
        <w:rPr>
          <w:rFonts w:ascii="Times New Roman" w:hAnsi="Times New Roman"/>
          <w:b/>
        </w:rPr>
      </w:pPr>
    </w:p>
    <w:p w:rsidR="00C71E98" w:rsidRPr="00720A91" w:rsidRDefault="00720A91" w:rsidP="00C71E98">
      <w:pPr>
        <w:rPr>
          <w:rFonts w:ascii="Times New Roman" w:hAnsi="Times New Roman"/>
          <w:b/>
        </w:rPr>
      </w:pPr>
      <w:r w:rsidRPr="00720A91">
        <w:rPr>
          <w:rFonts w:ascii="Times New Roman" w:hAnsi="Times New Roman"/>
          <w:b/>
        </w:rPr>
        <w:t>Proposed Change</w:t>
      </w:r>
    </w:p>
    <w:p w:rsidR="00720A91" w:rsidRDefault="00720A91" w:rsidP="00C71E98"/>
    <w:p w:rsidR="00720A91" w:rsidRDefault="00720A91" w:rsidP="00C71E98">
      <w:proofErr w:type="gramStart"/>
      <w:r>
        <w:rPr>
          <w:rFonts w:ascii="Times New Roman" w:hAnsi="Times New Roman"/>
        </w:rPr>
        <w:t>Sec. 1.</w:t>
      </w:r>
      <w:proofErr w:type="gramEnd"/>
      <w:r>
        <w:rPr>
          <w:rFonts w:ascii="Times New Roman" w:hAnsi="Times New Roman"/>
        </w:rPr>
        <w:t xml:space="preserve"> </w:t>
      </w:r>
      <w:r>
        <w:rPr>
          <w:rFonts w:ascii="Times New Roman" w:hAnsi="Times New Roman"/>
        </w:rPr>
        <w:tab/>
        <w:t>Members in good standing shall maintain a grade point average (GPA) of 2.0 on a 4.0 scale for the curriculum within the College of Pharmacy to remain in good academic standing and be considered Active members.  Each member shall pay dues as outlined in Ordinance 11, Sec 2 to the Chapter during each scholastic semester to remain an Active member.  Each member shall be required to join at least one (1) Tier One committee as defined in Ordinance 7.  Attendance shall be highly encouraged of all Active members at all regularly scheduled Chapter meetings and other Chapter activities.</w:t>
      </w:r>
      <w:r w:rsidR="00EE0C5B">
        <w:rPr>
          <w:rFonts w:ascii="Times New Roman" w:hAnsi="Times New Roman"/>
        </w:rPr>
        <w:t xml:space="preserve"> Members not in good standing shall still be required to pay dues and should work to raise or maintain their grade point average above 2.0 on a 4.0 scale.  Members not in good standing may not vote in Chapter or committee elections and may not attend Chapter sponsored socials, pledge functions, or pledge meetings.</w:t>
      </w:r>
    </w:p>
    <w:sectPr w:rsidR="00720A91" w:rsidSect="005F3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E98"/>
    <w:rsid w:val="00265EFC"/>
    <w:rsid w:val="00281382"/>
    <w:rsid w:val="00356A10"/>
    <w:rsid w:val="00422AE5"/>
    <w:rsid w:val="005F31F7"/>
    <w:rsid w:val="00720A91"/>
    <w:rsid w:val="00847187"/>
    <w:rsid w:val="00920C53"/>
    <w:rsid w:val="00993FF2"/>
    <w:rsid w:val="00A74A2E"/>
    <w:rsid w:val="00B87EAF"/>
    <w:rsid w:val="00BB51E9"/>
    <w:rsid w:val="00BF4B12"/>
    <w:rsid w:val="00C23583"/>
    <w:rsid w:val="00C71E98"/>
    <w:rsid w:val="00DC0BA1"/>
    <w:rsid w:val="00DF36AD"/>
    <w:rsid w:val="00E03AB2"/>
    <w:rsid w:val="00E96751"/>
    <w:rsid w:val="00EE0C5B"/>
    <w:rsid w:val="00FF5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F51C-068C-4155-8C7C-0CC42DD0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6787</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crbeatty</dc:creator>
  <cp:lastModifiedBy>Amy Lehnert</cp:lastModifiedBy>
  <cp:revision>2</cp:revision>
  <dcterms:created xsi:type="dcterms:W3CDTF">2012-04-07T14:50:00Z</dcterms:created>
  <dcterms:modified xsi:type="dcterms:W3CDTF">2012-04-07T14:50:00Z</dcterms:modified>
</cp:coreProperties>
</file>